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12" w:rsidRDefault="007A2898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ВАСИЛИЙ БЕЛЫЙ       Короткой строкой</w:t>
      </w:r>
    </w:p>
    <w:p w:rsidR="00B15E15" w:rsidRDefault="00B15E1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15E15" w:rsidRDefault="00B15E1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Недавно на парламентских слушаниях в Думе «Патриотическое воспитание граждан России: «Бессмертный полк» была названа последняя, уточненная цифра потерь в СССР в годы Великой Отечественной войны. Она равна 42 миллионам человек. Задумаемся?..</w:t>
      </w:r>
    </w:p>
    <w:p w:rsidR="00B15E15" w:rsidRDefault="00B15E1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«Рассказывала мне как-то моя мама, что весной 1943 года под деревом в нашем дворе стояла «Катюша». Там ее прятали от немцев красноармейцы. При залпе она обычно выезжала на открытое место, производила стрельбу</w:t>
      </w:r>
      <w:r w:rsidR="0087215D">
        <w:rPr>
          <w:rFonts w:ascii="Times New Roman" w:hAnsi="Times New Roman"/>
          <w:sz w:val="28"/>
          <w:szCs w:val="28"/>
          <w:lang w:val="ru-RU"/>
        </w:rPr>
        <w:t xml:space="preserve"> по немецкой передовой под Крымской, потом расчет стремительно прятал  машину под деревом. Такой маневр красноармейцы проделывали несколько раз, может быть, даже дней.</w:t>
      </w:r>
    </w:p>
    <w:p w:rsidR="0087215D" w:rsidRDefault="0087215D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однажды немцы «Катюшу» засекли. Как, неизвестно.  Может быть, ее увидел самолет-разведчик? Может, как иначе, но красноармейцы это сразу поняли и забили тревогу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как? Они, видно, поняли, что машина обречена – стоит им ее вывести на открытое место, ее же сразу разбомбят, - поэтому они закричали, чтобы гражданские быстрее покинули дома</w:t>
      </w:r>
      <w:r w:rsidR="00E44BC2">
        <w:rPr>
          <w:rFonts w:ascii="Times New Roman" w:hAnsi="Times New Roman"/>
          <w:sz w:val="28"/>
          <w:szCs w:val="28"/>
          <w:lang w:val="ru-RU"/>
        </w:rPr>
        <w:t xml:space="preserve"> и вообще убежали подальше… «Вот-вот налетят! – кричали бойцы. – Быстро уходите!..»</w:t>
      </w:r>
    </w:p>
    <w:p w:rsidR="00E44BC2" w:rsidRDefault="00E44BC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Моя мама схватила своих детей, подхватила соседских и убежала. А в этой суматохе  другая соседка хватает своих детей и бежит прятаться – в наш дом, под  панцирную сетку нашей кровати. Он ей, видимо, казался самым надежным.</w:t>
      </w:r>
    </w:p>
    <w:p w:rsidR="00E44BC2" w:rsidRDefault="00E44BC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Самолеты носятся над домами, бомбы падают. Одна попала в дерево, под которым была спрятана «Катюша»</w:t>
      </w:r>
      <w:r w:rsidR="005C4EE7">
        <w:rPr>
          <w:rFonts w:ascii="Times New Roman" w:hAnsi="Times New Roman"/>
          <w:sz w:val="28"/>
          <w:szCs w:val="28"/>
          <w:lang w:val="ru-RU"/>
        </w:rPr>
        <w:t xml:space="preserve">. И дерево, и машину </w:t>
      </w:r>
      <w:proofErr w:type="gramStart"/>
      <w:r w:rsidR="005C4EE7">
        <w:rPr>
          <w:rFonts w:ascii="Times New Roman" w:hAnsi="Times New Roman"/>
          <w:sz w:val="28"/>
          <w:szCs w:val="28"/>
          <w:lang w:val="ru-RU"/>
        </w:rPr>
        <w:t>разнесло в клочья… Бомба попала</w:t>
      </w:r>
      <w:proofErr w:type="gramEnd"/>
      <w:r w:rsidR="005C4EE7">
        <w:rPr>
          <w:rFonts w:ascii="Times New Roman" w:hAnsi="Times New Roman"/>
          <w:sz w:val="28"/>
          <w:szCs w:val="28"/>
          <w:lang w:val="ru-RU"/>
        </w:rPr>
        <w:t xml:space="preserve"> и в наш дом. Женщина и дети </w:t>
      </w:r>
      <w:proofErr w:type="gramStart"/>
      <w:r w:rsidR="005C4EE7">
        <w:rPr>
          <w:rFonts w:ascii="Times New Roman" w:hAnsi="Times New Roman"/>
          <w:sz w:val="28"/>
          <w:szCs w:val="28"/>
          <w:lang w:val="ru-RU"/>
        </w:rPr>
        <w:t>погибли… Взрывы были</w:t>
      </w:r>
      <w:proofErr w:type="gramEnd"/>
      <w:r w:rsidR="005C4EE7">
        <w:rPr>
          <w:rFonts w:ascii="Times New Roman" w:hAnsi="Times New Roman"/>
          <w:sz w:val="28"/>
          <w:szCs w:val="28"/>
          <w:lang w:val="ru-RU"/>
        </w:rPr>
        <w:t xml:space="preserve"> такими, что соседским домам тоже досталось, мамину племянницу засыпало землей. Все соседи откапывали.</w:t>
      </w:r>
    </w:p>
    <w:p w:rsidR="005C4EE7" w:rsidRDefault="005C4EE7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дети, кого спасли, остались живы, но три дня из них никто не разговаривал…</w:t>
      </w:r>
    </w:p>
    <w:p w:rsidR="005C4EE7" w:rsidRDefault="005C4EE7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Эта улица сейчас называется Нефтепромысловой, раньше она называлась Имени Красно - зеленых. На месте наших домов сейчас стоят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многоэтажки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А на том месте, где стояла погибшая «Катюша», сейчас растет сирень. А </w:t>
      </w:r>
      <w:r w:rsidR="004218FA">
        <w:rPr>
          <w:rFonts w:ascii="Times New Roman" w:hAnsi="Times New Roman"/>
          <w:sz w:val="28"/>
          <w:szCs w:val="28"/>
          <w:lang w:val="ru-RU"/>
        </w:rPr>
        <w:t xml:space="preserve">вот </w:t>
      </w:r>
      <w:r>
        <w:rPr>
          <w:rFonts w:ascii="Times New Roman" w:hAnsi="Times New Roman"/>
          <w:sz w:val="28"/>
          <w:szCs w:val="28"/>
          <w:lang w:val="ru-RU"/>
        </w:rPr>
        <w:t>где</w:t>
      </w:r>
      <w:r w:rsidR="004218FA">
        <w:rPr>
          <w:rFonts w:ascii="Times New Roman" w:hAnsi="Times New Roman"/>
          <w:sz w:val="28"/>
          <w:szCs w:val="28"/>
          <w:lang w:val="ru-RU"/>
        </w:rPr>
        <w:t xml:space="preserve"> были </w:t>
      </w:r>
      <w:r>
        <w:rPr>
          <w:rFonts w:ascii="Times New Roman" w:hAnsi="Times New Roman"/>
          <w:sz w:val="28"/>
          <w:szCs w:val="28"/>
          <w:lang w:val="ru-RU"/>
        </w:rPr>
        <w:t xml:space="preserve"> похоронены</w:t>
      </w:r>
      <w:r w:rsidR="004218FA">
        <w:rPr>
          <w:rFonts w:ascii="Times New Roman" w:hAnsi="Times New Roman"/>
          <w:sz w:val="28"/>
          <w:szCs w:val="28"/>
          <w:lang w:val="ru-RU"/>
        </w:rPr>
        <w:t xml:space="preserve"> погибшая мать и ее дети и внесены ли они в список жертв войны, мы не знаем?..</w:t>
      </w:r>
    </w:p>
    <w:p w:rsidR="004218FA" w:rsidRDefault="004218F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Р.С. Я не знаю автора  этой записки, но помню, что здесь до войны и после ее жили Оселедцы,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Федоренки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напротив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Беличенки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на углу, по-моему,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Ганонченко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чуть южнее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Чесноковы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 А вот чья семья погибла, не слышал…</w:t>
      </w:r>
    </w:p>
    <w:p w:rsidR="004218FA" w:rsidRDefault="004218F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В. Белый.</w:t>
      </w:r>
    </w:p>
    <w:p w:rsidR="004218FA" w:rsidRDefault="004218F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Р.Р.С. Спасибо за письмо…</w:t>
      </w:r>
    </w:p>
    <w:sectPr w:rsidR="004218FA" w:rsidSect="00DF478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03E"/>
    <w:multiLevelType w:val="hybridMultilevel"/>
    <w:tmpl w:val="0090033E"/>
    <w:lvl w:ilvl="0" w:tplc="4404D32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88"/>
    <w:rsid w:val="00001CFA"/>
    <w:rsid w:val="00005910"/>
    <w:rsid w:val="0001097C"/>
    <w:rsid w:val="00014CB4"/>
    <w:rsid w:val="00031F4E"/>
    <w:rsid w:val="00043450"/>
    <w:rsid w:val="000F6FB6"/>
    <w:rsid w:val="00103B98"/>
    <w:rsid w:val="00113692"/>
    <w:rsid w:val="001161D0"/>
    <w:rsid w:val="00117CC8"/>
    <w:rsid w:val="0016668B"/>
    <w:rsid w:val="00183272"/>
    <w:rsid w:val="00186A68"/>
    <w:rsid w:val="001A218A"/>
    <w:rsid w:val="00224A19"/>
    <w:rsid w:val="0026480B"/>
    <w:rsid w:val="002C6FE3"/>
    <w:rsid w:val="0033363A"/>
    <w:rsid w:val="003A11DF"/>
    <w:rsid w:val="003B0358"/>
    <w:rsid w:val="004218FA"/>
    <w:rsid w:val="00445ACB"/>
    <w:rsid w:val="004611AF"/>
    <w:rsid w:val="004E6676"/>
    <w:rsid w:val="00531E05"/>
    <w:rsid w:val="005932CE"/>
    <w:rsid w:val="005C4EE7"/>
    <w:rsid w:val="00640078"/>
    <w:rsid w:val="006820F7"/>
    <w:rsid w:val="00697FB2"/>
    <w:rsid w:val="006C1E51"/>
    <w:rsid w:val="007059A8"/>
    <w:rsid w:val="007345DC"/>
    <w:rsid w:val="0077290A"/>
    <w:rsid w:val="007A2898"/>
    <w:rsid w:val="007B53E9"/>
    <w:rsid w:val="007E429E"/>
    <w:rsid w:val="00830312"/>
    <w:rsid w:val="0087215D"/>
    <w:rsid w:val="008C0DFC"/>
    <w:rsid w:val="00920AED"/>
    <w:rsid w:val="009A307A"/>
    <w:rsid w:val="009D1938"/>
    <w:rsid w:val="009D6585"/>
    <w:rsid w:val="009E4531"/>
    <w:rsid w:val="00A02EF4"/>
    <w:rsid w:val="00A46339"/>
    <w:rsid w:val="00AA210A"/>
    <w:rsid w:val="00B07B38"/>
    <w:rsid w:val="00B15E15"/>
    <w:rsid w:val="00B23D2C"/>
    <w:rsid w:val="00B530E3"/>
    <w:rsid w:val="00B664E3"/>
    <w:rsid w:val="00B7216A"/>
    <w:rsid w:val="00B96D9D"/>
    <w:rsid w:val="00C80A75"/>
    <w:rsid w:val="00CF601E"/>
    <w:rsid w:val="00D1467D"/>
    <w:rsid w:val="00D81AC3"/>
    <w:rsid w:val="00D96B25"/>
    <w:rsid w:val="00DB27CE"/>
    <w:rsid w:val="00DE2A59"/>
    <w:rsid w:val="00DF0735"/>
    <w:rsid w:val="00DF4788"/>
    <w:rsid w:val="00E44BC2"/>
    <w:rsid w:val="00E720F9"/>
    <w:rsid w:val="00E84A22"/>
    <w:rsid w:val="00E9661B"/>
    <w:rsid w:val="00E97E62"/>
    <w:rsid w:val="00EA10A8"/>
    <w:rsid w:val="00EF0EE6"/>
    <w:rsid w:val="00F22882"/>
    <w:rsid w:val="00F31971"/>
    <w:rsid w:val="00F41988"/>
    <w:rsid w:val="00FA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B"/>
    <w:pPr>
      <w:spacing w:after="0" w:line="240" w:lineRule="auto"/>
    </w:pPr>
    <w:rPr>
      <w:rFonts w:cs="Segoe U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C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AC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AC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AC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AC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AC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AC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AC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AC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A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A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5A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A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5A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5A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5A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5A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5A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5AC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5A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5AC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45A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5ACB"/>
    <w:rPr>
      <w:b/>
      <w:bCs/>
    </w:rPr>
  </w:style>
  <w:style w:type="character" w:styleId="a8">
    <w:name w:val="Emphasis"/>
    <w:basedOn w:val="a0"/>
    <w:uiPriority w:val="20"/>
    <w:qFormat/>
    <w:rsid w:val="00445A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5ACB"/>
    <w:rPr>
      <w:szCs w:val="32"/>
    </w:rPr>
  </w:style>
  <w:style w:type="paragraph" w:styleId="aa">
    <w:name w:val="List Paragraph"/>
    <w:basedOn w:val="a"/>
    <w:uiPriority w:val="34"/>
    <w:qFormat/>
    <w:rsid w:val="00445AC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45AC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45A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5AC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5ACB"/>
    <w:rPr>
      <w:b/>
      <w:i/>
      <w:sz w:val="24"/>
    </w:rPr>
  </w:style>
  <w:style w:type="character" w:styleId="ad">
    <w:name w:val="Subtle Emphasis"/>
    <w:uiPriority w:val="19"/>
    <w:qFormat/>
    <w:rsid w:val="00445A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5A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5A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5A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5A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5A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D34B-1D72-4783-94C0-3519CDAE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Независимая газета Анфас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МАН</cp:lastModifiedBy>
  <cp:revision>18</cp:revision>
  <cp:lastPrinted>2016-10-04T04:49:00Z</cp:lastPrinted>
  <dcterms:created xsi:type="dcterms:W3CDTF">2016-10-03T10:40:00Z</dcterms:created>
  <dcterms:modified xsi:type="dcterms:W3CDTF">2017-04-17T07:23:00Z</dcterms:modified>
</cp:coreProperties>
</file>